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45A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37820">
        <w:rPr>
          <w:rFonts w:ascii="Times New Roman" w:hAnsi="Times New Roman" w:cs="Times New Roman"/>
          <w:sz w:val="28"/>
          <w:szCs w:val="28"/>
        </w:rPr>
        <w:t>Работа с общественными советниками как Департамент ГОЧСиПБ повышает культуру безопасности в столице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>Работа с общественными советниками города продолжается: в рамках проекта Департамента ГОЧСиПБ проходят ознакомительные экскурсии и мастер-классы для граждан, неравнодушных к вопросам безопасности.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>В Москве продолжается масштабная просветительская работа с жителями, направленная на повышение осведомленности в вопросах пожарной безопасности. Столичный Департамент по делам гражданской обороны, чрезвычайным ситуациям и пожарной безопасности в течение всего года организует познавательные экскурсии и мастер-классы для общественных советников — неравнодушных горожан, которые впоследствии транслируют полученные знания своим родным, соседям и коллегам. Такая системная работа позволяет не просто информировать людей о правилах безопасности, но и формировать у них культуру ответственного п</w:t>
      </w:r>
      <w:r w:rsidRPr="00137820">
        <w:rPr>
          <w:rFonts w:ascii="Times New Roman" w:hAnsi="Times New Roman" w:cs="Times New Roman"/>
          <w:sz w:val="28"/>
          <w:szCs w:val="28"/>
        </w:rPr>
        <w:t xml:space="preserve">оведения в повседневной жизни. 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 xml:space="preserve">Одним из ярких примеров такого взаимодействия стало мероприятие в ПСО № 202 столичного Пожарно-спасательного центра, куда пригласили общественных советников Пресненского и Таганского районов столицы. Встреча началась с содержательной лекции заместителя начальника подразделения Геннадия Шульгина. Он подробно рассказал о специфике работы московских пожарных, обозначил наиболее распространенные причины возгораний в жилых помещениях и дал четкие рекомендации, как свести эти риски к минимуму. Специалист не только объяснил, какие бывают типы огнетушителей и где </w:t>
      </w:r>
      <w:proofErr w:type="gramStart"/>
      <w:r w:rsidRPr="00137820">
        <w:rPr>
          <w:rFonts w:ascii="Times New Roman" w:hAnsi="Times New Roman" w:cs="Times New Roman"/>
          <w:sz w:val="28"/>
          <w:szCs w:val="28"/>
        </w:rPr>
        <w:t>их  грамотно</w:t>
      </w:r>
      <w:proofErr w:type="gramEnd"/>
      <w:r w:rsidRPr="00137820">
        <w:rPr>
          <w:rFonts w:ascii="Times New Roman" w:hAnsi="Times New Roman" w:cs="Times New Roman"/>
          <w:sz w:val="28"/>
          <w:szCs w:val="28"/>
        </w:rPr>
        <w:t xml:space="preserve"> разместить в квартире, но и разъяснил, почему захламление общих коридоров в подъездах недопустимо, а также как жильцы могут облегчить работ</w:t>
      </w:r>
      <w:r w:rsidRPr="00137820">
        <w:rPr>
          <w:rFonts w:ascii="Times New Roman" w:hAnsi="Times New Roman" w:cs="Times New Roman"/>
          <w:sz w:val="28"/>
          <w:szCs w:val="28"/>
        </w:rPr>
        <w:t>у прибывшим по вызову пожарным.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 xml:space="preserve">Вторая часть экскурсии традиционно проходила в сердце пожарного депо — гараже отряда. Геннадий представил гостям технику, стоящую на вооружении пожарно-спасательного подразделения, а также рассказал о назначении специального инструмента, которым оснащены автомобили. Настоящим </w:t>
      </w:r>
      <w:r w:rsidRPr="00137820">
        <w:rPr>
          <w:rFonts w:ascii="Times New Roman" w:hAnsi="Times New Roman" w:cs="Times New Roman"/>
          <w:sz w:val="28"/>
          <w:szCs w:val="28"/>
        </w:rPr>
        <w:lastRenderedPageBreak/>
        <w:t xml:space="preserve">открытием для советников стал автомобиль пожарный специальной резки «Кобра». Самые юные участники — дети некоторых советников — пришли в восторг от возможности посидеть за рулем пожарной машины. Помимо этого, гостям продемонстрировали боевую одежду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огнеборца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 xml:space="preserve"> и объяснили, что выезд расчета к месту происшествия происходит не позднее, чем через одну минуту после получения сигнала диспетчером. В завершение мероприятия всем участникам вручили информационные памятки с правилами пожарной безопаснос</w:t>
      </w:r>
      <w:r w:rsidRPr="00137820">
        <w:rPr>
          <w:rFonts w:ascii="Times New Roman" w:hAnsi="Times New Roman" w:cs="Times New Roman"/>
          <w:sz w:val="28"/>
          <w:szCs w:val="28"/>
        </w:rPr>
        <w:t>ти и номерами экстренных служб.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 xml:space="preserve">«На экскурсии я узнал много нового. Например, впервые увидел автомобиль "Кобра". Это впечатляет! Интересно сравнивать специфику работы подразделений в разных районах: где-то высотные здания, где-то объекты с меньшей этажностью. Но в любом случае опыт и знания, полученные от пожарных, всегда полезны для распространения среди населения, — делится впечатлениями Сергей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Лепихин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 xml:space="preserve">, общественный советник управы Пресненского района. — Рассказывая жителям о различных аспектах безопасности, я стараюсь делиться полученными знаниями. Предупрежден — значит вооружен. Всегда нужно быть </w:t>
      </w:r>
      <w:r w:rsidRPr="00137820">
        <w:rPr>
          <w:rFonts w:ascii="Times New Roman" w:hAnsi="Times New Roman" w:cs="Times New Roman"/>
          <w:sz w:val="28"/>
          <w:szCs w:val="28"/>
        </w:rPr>
        <w:t>готовым к любым ситуациям».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 xml:space="preserve">Подобные экскурсии становятся важным звеном в цепочке непрерывного обучения горожан. Важные знания и навыки через общественных советников передаются в самые разные слои населения. С этой же целью ознакомительная встреча с советниками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Басманного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 xml:space="preserve"> района прошла в пожарно‑спасательном отряде № 207 — крупнейшем отряде в Европе. Экскурсию провел ведущий специалист по пожарной профилактике Дмитрий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Калеченок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 xml:space="preserve">. Знакомство с отрядом началось с гаража, где стоит уникальная техника Пожарно‑спасательного центра. Гости увидели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автолестницы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 xml:space="preserve"> и подъемники, а также стали свидетелями реального выезда дежурной смены на вызов — это позволило им по‑настоящему прочувствовать оперативность работы столичных пожарных и спасателей. Во время осмотра техники общественные советники проявили живой интерес к профилактике пожаров в высотных зданиях, а также к правилам использования огнетушителей и </w:t>
      </w:r>
      <w:r w:rsidRPr="00137820">
        <w:rPr>
          <w:rFonts w:ascii="Times New Roman" w:hAnsi="Times New Roman" w:cs="Times New Roman"/>
          <w:sz w:val="28"/>
          <w:szCs w:val="28"/>
        </w:rPr>
        <w:lastRenderedPageBreak/>
        <w:t xml:space="preserve">пожарных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извещателей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>. Специалист подробно ответил на каждый вопрос, развеяв устойчивые заблуждения, которые нередко встречаютс</w:t>
      </w:r>
      <w:r w:rsidRPr="00137820">
        <w:rPr>
          <w:rFonts w:ascii="Times New Roman" w:hAnsi="Times New Roman" w:cs="Times New Roman"/>
          <w:sz w:val="28"/>
          <w:szCs w:val="28"/>
        </w:rPr>
        <w:t>я даже у информированных людей.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>«Главная задача таких встреч — донести до общественных советников базовые принципы пожарной профилактики. Когда эти знания передаются дальше от советника к соседям, родственникам, знакомым, это помогает предотвращать опасные ситуации. Радует, что с каждым разом приходит все больше людей. Кто-то не первый раз посещает такие экскурсии. Очень ценим вовлеченность горожан. Это важная часть общей работы по обеспечению безопасности в городе</w:t>
      </w:r>
      <w:r w:rsidRPr="00137820">
        <w:rPr>
          <w:rFonts w:ascii="Times New Roman" w:hAnsi="Times New Roman" w:cs="Times New Roman"/>
          <w:sz w:val="28"/>
          <w:szCs w:val="28"/>
        </w:rPr>
        <w:t xml:space="preserve">», — отметил Дмитрий </w:t>
      </w:r>
      <w:proofErr w:type="spellStart"/>
      <w:r w:rsidRPr="00137820">
        <w:rPr>
          <w:rFonts w:ascii="Times New Roman" w:hAnsi="Times New Roman" w:cs="Times New Roman"/>
          <w:sz w:val="28"/>
          <w:szCs w:val="28"/>
        </w:rPr>
        <w:t>Калеченок</w:t>
      </w:r>
      <w:proofErr w:type="spellEnd"/>
      <w:r w:rsidRPr="00137820">
        <w:rPr>
          <w:rFonts w:ascii="Times New Roman" w:hAnsi="Times New Roman" w:cs="Times New Roman"/>
          <w:sz w:val="28"/>
          <w:szCs w:val="28"/>
        </w:rPr>
        <w:t>.</w:t>
      </w:r>
    </w:p>
    <w:p w:rsidR="00137820" w:rsidRPr="00137820" w:rsidRDefault="00137820" w:rsidP="001378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820">
        <w:rPr>
          <w:rFonts w:ascii="Times New Roman" w:hAnsi="Times New Roman" w:cs="Times New Roman"/>
          <w:sz w:val="28"/>
          <w:szCs w:val="28"/>
        </w:rPr>
        <w:t>Такие встречи дают уникальную возможность увидеть работу пожарно-спасательной службы изнутри и задать вопросы профессионалам, которые ежедневно стоят на страже безопасности горожан. Именно такой живой диалог и становится основой для формирования ответственного отношения к собственной безопасности.</w:t>
      </w:r>
      <w:bookmarkEnd w:id="0"/>
    </w:p>
    <w:sectPr w:rsidR="00137820" w:rsidRPr="00137820" w:rsidSect="0013782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E7"/>
    <w:rsid w:val="00137820"/>
    <w:rsid w:val="009D645A"/>
    <w:rsid w:val="00C2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658D"/>
  <w15:chartTrackingRefBased/>
  <w15:docId w15:val="{42C68AC6-E0CF-45A5-9F12-84E146632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2026-08-31T06:00:00Z</dcterms:created>
  <dcterms:modified xsi:type="dcterms:W3CDTF">2026-08-31T06:02:00Z</dcterms:modified>
</cp:coreProperties>
</file>